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B18D" w14:textId="4DC17C1E" w:rsidR="006B0C2E" w:rsidRDefault="000D4216" w:rsidP="003210D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Jesus Trilogy – A Resurrection Story</w:t>
      </w:r>
      <w:r w:rsidR="003210DA">
        <w:rPr>
          <w:rFonts w:asciiTheme="majorHAnsi" w:hAnsiTheme="majorHAnsi"/>
          <w:b/>
        </w:rPr>
        <w:t xml:space="preserve">  (Leader Notes)</w:t>
      </w:r>
      <w:bookmarkStart w:id="0" w:name="_GoBack"/>
      <w:bookmarkEnd w:id="0"/>
    </w:p>
    <w:p w14:paraId="24824F42" w14:textId="0B09CC44" w:rsidR="00BC2DBA" w:rsidRDefault="00BC2D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207386DF" w14:textId="36D8F404" w:rsidR="00BC2DBA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BC2DBA">
        <w:rPr>
          <w:rFonts w:asciiTheme="majorHAnsi" w:hAnsiTheme="majorHAnsi"/>
          <w:b/>
        </w:rPr>
        <w:t xml:space="preserve">What’s your favorite movie trilogy of all time?  </w:t>
      </w:r>
    </w:p>
    <w:p w14:paraId="06D805B8" w14:textId="77777777" w:rsidR="00BC2DBA" w:rsidRDefault="00BC2DBA">
      <w:pPr>
        <w:rPr>
          <w:rFonts w:asciiTheme="majorHAnsi" w:hAnsiTheme="majorHAnsi"/>
          <w:b/>
        </w:rPr>
      </w:pPr>
    </w:p>
    <w:p w14:paraId="0BE6B9E2" w14:textId="3C161964" w:rsidR="00BC2DBA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BC2DBA">
        <w:rPr>
          <w:rFonts w:asciiTheme="majorHAnsi" w:hAnsiTheme="majorHAnsi"/>
          <w:b/>
        </w:rPr>
        <w:t>What is your favorite part of the Jesus trilogy: Christmas, Life and Death of Jesus, or Easter?</w:t>
      </w:r>
    </w:p>
    <w:p w14:paraId="1BBCFD04" w14:textId="77777777" w:rsidR="00BC2DBA" w:rsidRDefault="00BC2DBA">
      <w:pPr>
        <w:rPr>
          <w:rFonts w:asciiTheme="majorHAnsi" w:hAnsiTheme="majorHAnsi"/>
          <w:b/>
        </w:rPr>
      </w:pPr>
    </w:p>
    <w:p w14:paraId="3C434331" w14:textId="36D8E64C" w:rsidR="00BC2DBA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BC2DBA">
        <w:rPr>
          <w:rFonts w:asciiTheme="majorHAnsi" w:hAnsiTheme="majorHAnsi"/>
          <w:b/>
        </w:rPr>
        <w:t>What story is currently in the news that you think is underrated in importance?  What story is overrated in importance?</w:t>
      </w:r>
    </w:p>
    <w:p w14:paraId="362765A7" w14:textId="77777777" w:rsidR="00BC2DBA" w:rsidRDefault="00BC2DBA">
      <w:pPr>
        <w:rPr>
          <w:rFonts w:asciiTheme="majorHAnsi" w:hAnsiTheme="majorHAnsi"/>
          <w:b/>
        </w:rPr>
      </w:pPr>
    </w:p>
    <w:p w14:paraId="66ABD163" w14:textId="6BC8A267" w:rsidR="00BC2DBA" w:rsidRDefault="000170C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LOOK at the </w:t>
      </w:r>
      <w:r w:rsidR="00BC2DBA">
        <w:rPr>
          <w:rFonts w:asciiTheme="majorHAnsi" w:hAnsiTheme="majorHAnsi"/>
          <w:b/>
        </w:rPr>
        <w:t>BOOK</w:t>
      </w:r>
    </w:p>
    <w:p w14:paraId="12770717" w14:textId="091D2A8D" w:rsidR="004D0593" w:rsidRPr="00BC2DBA" w:rsidRDefault="00BC2D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</w:t>
      </w:r>
      <w:r w:rsidR="006B0C2E">
        <w:rPr>
          <w:rFonts w:asciiTheme="majorHAnsi" w:hAnsiTheme="majorHAnsi"/>
          <w:b/>
        </w:rPr>
        <w:t xml:space="preserve">Scripture – John </w:t>
      </w:r>
      <w:r>
        <w:rPr>
          <w:rFonts w:asciiTheme="majorHAnsi" w:hAnsiTheme="majorHAnsi"/>
          <w:b/>
        </w:rPr>
        <w:t>19:33; 20:1-9</w:t>
      </w:r>
    </w:p>
    <w:p w14:paraId="19C23602" w14:textId="77777777" w:rsidR="006B0C2E" w:rsidRDefault="006B0C2E">
      <w:pPr>
        <w:rPr>
          <w:rFonts w:asciiTheme="majorHAnsi" w:hAnsiTheme="majorHAnsi"/>
          <w:b/>
        </w:rPr>
      </w:pPr>
    </w:p>
    <w:p w14:paraId="3EF60EE8" w14:textId="3A07CAB3" w:rsidR="00BC2DBA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BC2DBA">
        <w:rPr>
          <w:rFonts w:asciiTheme="majorHAnsi" w:hAnsiTheme="majorHAnsi"/>
          <w:b/>
        </w:rPr>
        <w:t xml:space="preserve">Is the death of Jesus a critical point of faith?  What is it about Jesus’ death that makes it so powerful?  </w:t>
      </w:r>
      <w:r w:rsidR="00BC2DBA" w:rsidRPr="00BC2DBA">
        <w:rPr>
          <w:rFonts w:asciiTheme="majorHAnsi" w:hAnsiTheme="majorHAnsi"/>
        </w:rPr>
        <w:t>(That a sinless Son of God died in our place so that we could be forgiven, free and righteous.  Cf. Rom. 5:8; 2 Cor. 5:21)</w:t>
      </w:r>
    </w:p>
    <w:p w14:paraId="3C2D472F" w14:textId="77777777" w:rsidR="00C16B26" w:rsidRDefault="00C16B26">
      <w:pPr>
        <w:rPr>
          <w:rFonts w:asciiTheme="majorHAnsi" w:hAnsiTheme="majorHAnsi"/>
          <w:b/>
        </w:rPr>
      </w:pPr>
    </w:p>
    <w:p w14:paraId="52161DD7" w14:textId="57F80DBE" w:rsidR="00BC2DBA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BC2DBA">
        <w:rPr>
          <w:rFonts w:asciiTheme="majorHAnsi" w:hAnsiTheme="majorHAnsi"/>
          <w:b/>
        </w:rPr>
        <w:t>Why did Jesus have to rise from the dead?</w:t>
      </w:r>
    </w:p>
    <w:p w14:paraId="374AAE4A" w14:textId="77777777" w:rsidR="00A21253" w:rsidRPr="00F53653" w:rsidRDefault="00A21253" w:rsidP="00A21253">
      <w:pPr>
        <w:rPr>
          <w:rFonts w:asciiTheme="majorHAnsi" w:hAnsiTheme="majorHAnsi"/>
        </w:rPr>
      </w:pPr>
    </w:p>
    <w:p w14:paraId="470D261F" w14:textId="7B1296AB" w:rsidR="00A21253" w:rsidRPr="00F53653" w:rsidRDefault="00A21253" w:rsidP="007D5A2E">
      <w:pPr>
        <w:ind w:firstLine="720"/>
        <w:rPr>
          <w:rFonts w:asciiTheme="majorHAnsi" w:hAnsiTheme="majorHAnsi"/>
          <w:b/>
        </w:rPr>
      </w:pPr>
      <w:r w:rsidRPr="00F53653">
        <w:rPr>
          <w:rFonts w:asciiTheme="majorHAnsi" w:hAnsiTheme="majorHAnsi"/>
          <w:b/>
        </w:rPr>
        <w:t>1.To fulfill Scripture</w:t>
      </w:r>
      <w:r w:rsidR="00BC2DBA">
        <w:rPr>
          <w:rFonts w:asciiTheme="majorHAnsi" w:hAnsiTheme="majorHAnsi"/>
          <w:b/>
        </w:rPr>
        <w:t xml:space="preserve"> (Read Luke 24:7, 44; Ps. 16:10; Is. 53:11)</w:t>
      </w:r>
    </w:p>
    <w:p w14:paraId="63923A00" w14:textId="0E6AFB39" w:rsidR="00A21253" w:rsidRPr="00F53653" w:rsidRDefault="00BC2DBA" w:rsidP="007D5A2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God promised a Messiah,</w:t>
      </w:r>
      <w:r w:rsidR="00F53653" w:rsidRPr="00F53653">
        <w:rPr>
          <w:rFonts w:asciiTheme="majorHAnsi" w:hAnsiTheme="majorHAnsi"/>
        </w:rPr>
        <w:t xml:space="preserve"> and the resurrection of Jesus was God keeping His Word.</w:t>
      </w:r>
    </w:p>
    <w:p w14:paraId="54849319" w14:textId="2CCD61EB" w:rsidR="00BC7966" w:rsidRDefault="00A21253" w:rsidP="007D5A2E">
      <w:pPr>
        <w:ind w:firstLine="720"/>
        <w:rPr>
          <w:rFonts w:asciiTheme="majorHAnsi" w:hAnsiTheme="majorHAnsi"/>
        </w:rPr>
      </w:pPr>
      <w:r w:rsidRPr="00F53653">
        <w:rPr>
          <w:rFonts w:asciiTheme="majorHAnsi" w:hAnsiTheme="majorHAnsi"/>
          <w:b/>
        </w:rPr>
        <w:t>2.</w:t>
      </w:r>
      <w:r w:rsidR="00BC7966" w:rsidRPr="00F53653">
        <w:rPr>
          <w:rFonts w:asciiTheme="majorHAnsi" w:hAnsiTheme="majorHAnsi"/>
          <w:b/>
        </w:rPr>
        <w:t xml:space="preserve"> To prove who Jesus is.  </w:t>
      </w:r>
      <w:r w:rsidR="00BC2DBA" w:rsidRPr="00BC2DBA">
        <w:rPr>
          <w:rFonts w:asciiTheme="majorHAnsi" w:hAnsiTheme="majorHAnsi"/>
          <w:b/>
        </w:rPr>
        <w:t xml:space="preserve">Read </w:t>
      </w:r>
      <w:r w:rsidR="00F53653" w:rsidRPr="00BC2DBA">
        <w:rPr>
          <w:rFonts w:asciiTheme="majorHAnsi" w:hAnsiTheme="majorHAnsi"/>
          <w:b/>
        </w:rPr>
        <w:t>Romans 1:2-4</w:t>
      </w:r>
      <w:r w:rsidR="00F53653" w:rsidRPr="00F53653">
        <w:rPr>
          <w:rFonts w:asciiTheme="majorHAnsi" w:hAnsiTheme="majorHAnsi"/>
        </w:rPr>
        <w:t xml:space="preserve"> </w:t>
      </w:r>
    </w:p>
    <w:p w14:paraId="25EC1CFC" w14:textId="39347A12" w:rsidR="00BC7966" w:rsidRPr="000170C7" w:rsidRDefault="00BC2DBA" w:rsidP="007D5A2E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Of the world’s major religions, </w:t>
      </w:r>
      <w:r w:rsidRPr="00F53653">
        <w:rPr>
          <w:rFonts w:asciiTheme="majorHAnsi" w:eastAsia="Times New Roman" w:hAnsiTheme="majorHAnsi" w:cs="Times New Roman"/>
          <w:bCs/>
          <w:color w:val="252525"/>
          <w:shd w:val="clear" w:color="auto" w:fill="FFFFFF"/>
          <w:lang w:val="en-CA"/>
        </w:rPr>
        <w:t>only</w:t>
      </w:r>
      <w:r w:rsidR="00FF5717" w:rsidRPr="00F53653">
        <w:rPr>
          <w:rFonts w:asciiTheme="majorHAnsi" w:eastAsia="Times New Roman" w:hAnsiTheme="majorHAnsi" w:cs="Times New Roman"/>
          <w:bCs/>
          <w:color w:val="252525"/>
          <w:shd w:val="clear" w:color="auto" w:fill="FFFFFF"/>
          <w:lang w:val="en-CA"/>
        </w:rPr>
        <w:t xml:space="preserve"> </w:t>
      </w:r>
      <w:r w:rsidR="007E4567" w:rsidRPr="00F53653">
        <w:rPr>
          <w:rFonts w:asciiTheme="majorHAnsi" w:eastAsia="Times New Roman" w:hAnsiTheme="majorHAnsi" w:cs="Times New Roman"/>
          <w:bCs/>
          <w:color w:val="252525"/>
          <w:shd w:val="clear" w:color="auto" w:fill="FFFFFF"/>
          <w:lang w:val="en-CA"/>
        </w:rPr>
        <w:t>Christianity claims its founder is still alive.</w:t>
      </w:r>
    </w:p>
    <w:p w14:paraId="486134ED" w14:textId="139331C0" w:rsidR="00AA5A77" w:rsidRPr="00BC2DBA" w:rsidRDefault="00BC7966" w:rsidP="007D5A2E">
      <w:pPr>
        <w:ind w:firstLine="720"/>
        <w:rPr>
          <w:rFonts w:asciiTheme="majorHAnsi" w:hAnsiTheme="majorHAnsi"/>
          <w:b/>
        </w:rPr>
      </w:pPr>
      <w:r w:rsidRPr="00F53653">
        <w:rPr>
          <w:rFonts w:asciiTheme="majorHAnsi" w:hAnsiTheme="majorHAnsi"/>
          <w:b/>
        </w:rPr>
        <w:t>3</w:t>
      </w:r>
      <w:r w:rsidR="00A21253" w:rsidRPr="00F53653">
        <w:rPr>
          <w:rFonts w:asciiTheme="majorHAnsi" w:hAnsiTheme="majorHAnsi"/>
          <w:b/>
        </w:rPr>
        <w:t>. To give us the gift of life</w:t>
      </w:r>
    </w:p>
    <w:p w14:paraId="5A249027" w14:textId="39737566" w:rsidR="00390F61" w:rsidRPr="00F53653" w:rsidRDefault="00A21253" w:rsidP="007D5A2E">
      <w:pPr>
        <w:ind w:left="720"/>
        <w:rPr>
          <w:rFonts w:asciiTheme="majorHAnsi" w:hAnsiTheme="majorHAnsi"/>
        </w:rPr>
      </w:pPr>
      <w:r w:rsidRPr="00F53653">
        <w:rPr>
          <w:rFonts w:asciiTheme="majorHAnsi" w:hAnsiTheme="majorHAnsi"/>
        </w:rPr>
        <w:t xml:space="preserve">A dead Savior can’t save anyone.  To give us the gift of life, Jesus has to have life in himself. </w:t>
      </w:r>
    </w:p>
    <w:p w14:paraId="09C6A65E" w14:textId="77777777" w:rsidR="00C16B26" w:rsidRDefault="00C16B26">
      <w:pPr>
        <w:rPr>
          <w:rFonts w:asciiTheme="majorHAnsi" w:hAnsiTheme="majorHAnsi"/>
          <w:b/>
        </w:rPr>
      </w:pPr>
    </w:p>
    <w:p w14:paraId="3E31A4A1" w14:textId="487C284F" w:rsidR="002A25AE" w:rsidRPr="00F53653" w:rsidRDefault="000170C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TOOK- </w:t>
      </w:r>
      <w:r w:rsidR="002A25AE" w:rsidRPr="00F53653">
        <w:rPr>
          <w:rFonts w:asciiTheme="majorHAnsi" w:hAnsiTheme="majorHAnsi"/>
          <w:b/>
        </w:rPr>
        <w:t>Implications</w:t>
      </w:r>
    </w:p>
    <w:p w14:paraId="6AE1CAB6" w14:textId="62340E42" w:rsidR="007D5A2E" w:rsidRDefault="007D5A2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6. </w:t>
      </w:r>
      <w:r w:rsidR="00BC2DBA" w:rsidRPr="007D5A2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What difference does the resurrection make in the life of a believer?  </w:t>
      </w:r>
      <w:r w:rsidR="000170C7" w:rsidRPr="007D5A2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Read Rom. 10:9 and </w:t>
      </w:r>
    </w:p>
    <w:p w14:paraId="7BF4D52B" w14:textId="732A9E20" w:rsidR="0084012C" w:rsidRPr="007D5A2E" w:rsidRDefault="006B0C2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 w:rsidRPr="007D5A2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2 Cor. 5:15.</w:t>
      </w:r>
    </w:p>
    <w:p w14:paraId="53761AB6" w14:textId="77777777" w:rsidR="0084012C" w:rsidRPr="00F53653" w:rsidRDefault="0084012C">
      <w:pPr>
        <w:rPr>
          <w:rFonts w:asciiTheme="majorHAnsi" w:hAnsiTheme="majorHAnsi"/>
        </w:rPr>
      </w:pPr>
    </w:p>
    <w:p w14:paraId="0E1720FD" w14:textId="0213EAD3" w:rsidR="0084012C" w:rsidRPr="007D5A2E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Pr="007D5A2E">
        <w:rPr>
          <w:rFonts w:asciiTheme="majorHAnsi" w:hAnsiTheme="majorHAnsi"/>
          <w:b/>
        </w:rPr>
        <w:t>Read John 20:24-31.</w:t>
      </w:r>
      <w:r>
        <w:rPr>
          <w:rFonts w:asciiTheme="majorHAnsi" w:hAnsiTheme="majorHAnsi"/>
          <w:b/>
        </w:rPr>
        <w:t xml:space="preserve">  </w:t>
      </w:r>
      <w:r w:rsidR="000170C7" w:rsidRPr="007D5A2E">
        <w:rPr>
          <w:rFonts w:asciiTheme="majorHAnsi" w:hAnsiTheme="majorHAnsi"/>
          <w:b/>
        </w:rPr>
        <w:t xml:space="preserve">Thomas, one of the close friends of Jesus, initially doubted his resurrection. What doubts do you have about Christianity?  </w:t>
      </w:r>
    </w:p>
    <w:p w14:paraId="29C9F45D" w14:textId="77777777" w:rsidR="000170C7" w:rsidRDefault="000170C7">
      <w:pPr>
        <w:rPr>
          <w:rFonts w:asciiTheme="majorHAnsi" w:hAnsiTheme="majorHAnsi"/>
        </w:rPr>
      </w:pPr>
    </w:p>
    <w:p w14:paraId="43B05DBD" w14:textId="512442E5" w:rsidR="000170C7" w:rsidRPr="007D5A2E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0170C7" w:rsidRPr="007D5A2E">
        <w:rPr>
          <w:rFonts w:asciiTheme="majorHAnsi" w:hAnsiTheme="majorHAnsi"/>
          <w:b/>
        </w:rPr>
        <w:t>Are doubts positive, negative, or neutral?</w:t>
      </w:r>
    </w:p>
    <w:p w14:paraId="19FC454C" w14:textId="77777777" w:rsidR="000170C7" w:rsidRDefault="000170C7">
      <w:pPr>
        <w:rPr>
          <w:rFonts w:asciiTheme="majorHAnsi" w:hAnsiTheme="majorHAnsi"/>
        </w:rPr>
      </w:pPr>
    </w:p>
    <w:p w14:paraId="26F830CB" w14:textId="77272568" w:rsidR="001C7D16" w:rsidRPr="007D5A2E" w:rsidRDefault="007D5A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0170C7" w:rsidRPr="007D5A2E">
        <w:rPr>
          <w:rFonts w:asciiTheme="majorHAnsi" w:hAnsiTheme="majorHAnsi"/>
          <w:b/>
        </w:rPr>
        <w:t>What would it take for you to go from Doubting Thomas to believer?</w:t>
      </w:r>
    </w:p>
    <w:p w14:paraId="1DF1F4BE" w14:textId="77777777" w:rsidR="000170C7" w:rsidRDefault="000170C7">
      <w:pPr>
        <w:rPr>
          <w:rFonts w:asciiTheme="majorHAnsi" w:hAnsiTheme="majorHAnsi"/>
        </w:rPr>
      </w:pPr>
    </w:p>
    <w:p w14:paraId="6D817DDB" w14:textId="33D2EBEF" w:rsidR="0090307C" w:rsidRPr="000170C7" w:rsidRDefault="007D5A2E" w:rsidP="0090307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 </w:t>
      </w:r>
      <w:r w:rsidR="000170C7" w:rsidRPr="007D5A2E">
        <w:rPr>
          <w:rFonts w:asciiTheme="majorHAnsi" w:hAnsiTheme="majorHAnsi"/>
          <w:b/>
        </w:rPr>
        <w:t>Is Pascal’s Wager a compelling argument to you?</w:t>
      </w:r>
      <w:r w:rsidR="000170C7">
        <w:rPr>
          <w:rFonts w:asciiTheme="majorHAnsi" w:hAnsiTheme="majorHAnsi"/>
        </w:rPr>
        <w:t xml:space="preserve">  (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>He suggested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 xml:space="preserve"> that 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>every human being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 xml:space="preserve"> bet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>s with their life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 xml:space="preserve"> that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 xml:space="preserve"> either God exists or that he doesn’t exis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>t. Based on the assumption that the stakes are infinite if God exists and that there is at least a small probability that G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>od in fact exists, Pascal argued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 xml:space="preserve"> that a rational person should live as though God exists and seek t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>o believe in God. If God doesn’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>t actually exist, such a person will have only a finite loss (some pleasu</w:t>
      </w:r>
      <w:r w:rsidR="0090307C">
        <w:rPr>
          <w:rFonts w:asciiTheme="majorHAnsi" w:eastAsia="Times New Roman" w:hAnsiTheme="majorHAnsi" w:cs="Times New Roman"/>
          <w:shd w:val="clear" w:color="auto" w:fill="FFFFFF"/>
        </w:rPr>
        <w:t>res, luxury, etc.), whereas we</w:t>
      </w:r>
      <w:r w:rsidR="0090307C" w:rsidRPr="007D7600">
        <w:rPr>
          <w:rFonts w:asciiTheme="majorHAnsi" w:eastAsia="Times New Roman" w:hAnsiTheme="majorHAnsi" w:cs="Times New Roman"/>
          <w:shd w:val="clear" w:color="auto" w:fill="FFFFFF"/>
        </w:rPr>
        <w:t xml:space="preserve"> stand to receive infinite gains (as represented by eternity in heaven) and avoid infinite losses (eternity in hell).</w:t>
      </w:r>
    </w:p>
    <w:p w14:paraId="44DCC0AA" w14:textId="77777777" w:rsidR="00F6681F" w:rsidRPr="00F53653" w:rsidRDefault="00F6681F">
      <w:pPr>
        <w:rPr>
          <w:rFonts w:asciiTheme="majorHAnsi" w:hAnsiTheme="majorHAnsi"/>
        </w:rPr>
      </w:pPr>
    </w:p>
    <w:p w14:paraId="63D822F5" w14:textId="3DB2120E" w:rsidR="00F6681F" w:rsidRPr="007D5A2E" w:rsidRDefault="007D5A2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11. </w:t>
      </w:r>
      <w:r w:rsidR="00F6681F" w:rsidRPr="007D5A2E">
        <w:rPr>
          <w:rFonts w:asciiTheme="majorHAnsi" w:hAnsiTheme="majorHAnsi"/>
          <w:b/>
        </w:rPr>
        <w:t xml:space="preserve">What changed Thomas?  Was it believing in the doctrine of the resurrection? </w:t>
      </w:r>
      <w:r>
        <w:rPr>
          <w:rFonts w:asciiTheme="majorHAnsi" w:hAnsiTheme="majorHAnsi"/>
          <w:b/>
        </w:rPr>
        <w:t>(</w:t>
      </w:r>
      <w:r>
        <w:rPr>
          <w:rFonts w:asciiTheme="majorHAnsi" w:hAnsiTheme="majorHAnsi"/>
        </w:rPr>
        <w:t>It was a personal encounter with the risen Lord.)</w:t>
      </w:r>
    </w:p>
    <w:p w14:paraId="4E8432B8" w14:textId="77777777" w:rsidR="00825B43" w:rsidRPr="00F53653" w:rsidRDefault="00825B43" w:rsidP="00825B43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FD30AF7" w14:textId="736B81F1" w:rsidR="009C4832" w:rsidRDefault="007D5A2E" w:rsidP="009C4832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12. </w:t>
      </w:r>
      <w:r w:rsidR="000170C7" w:rsidRPr="007D5A2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What difference does the resurrection of Jesus make to believers who are trying to witness to others?</w:t>
      </w:r>
      <w:r w:rsidR="000170C7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 (</w:t>
      </w:r>
      <w:r w:rsidR="008833D4" w:rsidRPr="00F53653">
        <w:rPr>
          <w:rFonts w:asciiTheme="majorHAnsi" w:eastAsia="Times New Roman" w:hAnsiTheme="majorHAnsi" w:cs="Times New Roman"/>
          <w:color w:val="000000"/>
          <w:shd w:val="clear" w:color="auto" w:fill="FFFFFF"/>
        </w:rPr>
        <w:t>If you’re going to tell others about Jesus, you shouldn’t look as if you just came b</w:t>
      </w:r>
      <w:r w:rsidR="000170C7">
        <w:rPr>
          <w:rFonts w:asciiTheme="majorHAnsi" w:eastAsia="Times New Roman" w:hAnsiTheme="majorHAnsi" w:cs="Times New Roman"/>
          <w:color w:val="000000"/>
          <w:shd w:val="clear" w:color="auto" w:fill="FFFFFF"/>
        </w:rPr>
        <w:t>ack from a funeral.)</w:t>
      </w:r>
    </w:p>
    <w:p w14:paraId="25AF9EBB" w14:textId="77777777" w:rsidR="001C7D16" w:rsidRDefault="001C7D16" w:rsidP="004169DC">
      <w:pPr>
        <w:rPr>
          <w:rFonts w:asciiTheme="majorHAnsi" w:eastAsia="Times New Roman" w:hAnsiTheme="majorHAnsi" w:cs="Times New Roman"/>
          <w:shd w:val="clear" w:color="auto" w:fill="FFFFFF"/>
        </w:rPr>
      </w:pPr>
    </w:p>
    <w:p w14:paraId="3AF66C13" w14:textId="3A03FC67" w:rsidR="0090307C" w:rsidRPr="009C59CF" w:rsidRDefault="0090307C">
      <w:pPr>
        <w:rPr>
          <w:rFonts w:asciiTheme="majorHAnsi" w:eastAsia="Times New Roman" w:hAnsiTheme="majorHAnsi" w:cs="Times New Roman"/>
          <w:color w:val="333333"/>
          <w:lang w:val="en-CA"/>
        </w:rPr>
      </w:pPr>
    </w:p>
    <w:sectPr w:rsidR="0090307C" w:rsidRPr="009C59CF" w:rsidSect="006B0C2E">
      <w:headerReference w:type="even" r:id="rId8"/>
      <w:headerReference w:type="default" r:id="rId9"/>
      <w:pgSz w:w="12240" w:h="15840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D023" w14:textId="77777777" w:rsidR="00BC2DBA" w:rsidRDefault="00BC2DBA" w:rsidP="002C7106">
      <w:r>
        <w:separator/>
      </w:r>
    </w:p>
  </w:endnote>
  <w:endnote w:type="continuationSeparator" w:id="0">
    <w:p w14:paraId="22104799" w14:textId="77777777" w:rsidR="00BC2DBA" w:rsidRDefault="00BC2DBA" w:rsidP="002C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F45D" w14:textId="77777777" w:rsidR="00BC2DBA" w:rsidRDefault="00BC2DBA" w:rsidP="002C7106">
      <w:r>
        <w:separator/>
      </w:r>
    </w:p>
  </w:footnote>
  <w:footnote w:type="continuationSeparator" w:id="0">
    <w:p w14:paraId="6DB53FC1" w14:textId="77777777" w:rsidR="00BC2DBA" w:rsidRDefault="00BC2DBA" w:rsidP="002C7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1C6F" w14:textId="77777777" w:rsidR="00BC2DBA" w:rsidRDefault="00BC2DBA" w:rsidP="002C7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BD38C" w14:textId="77777777" w:rsidR="00BC2DBA" w:rsidRDefault="00BC2D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D649" w14:textId="77777777" w:rsidR="00BC2DBA" w:rsidRDefault="00BC2DBA" w:rsidP="002C71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0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2C8D9B" w14:textId="77777777" w:rsidR="00BC2DBA" w:rsidRDefault="00BC2D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032"/>
    <w:multiLevelType w:val="hybridMultilevel"/>
    <w:tmpl w:val="DE52A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6"/>
    <w:rsid w:val="000170C7"/>
    <w:rsid w:val="00024239"/>
    <w:rsid w:val="00024980"/>
    <w:rsid w:val="00036693"/>
    <w:rsid w:val="000978F7"/>
    <w:rsid w:val="000A6EC7"/>
    <w:rsid w:val="000B384C"/>
    <w:rsid w:val="000C426B"/>
    <w:rsid w:val="000D0656"/>
    <w:rsid w:val="000D4216"/>
    <w:rsid w:val="00125C50"/>
    <w:rsid w:val="00184597"/>
    <w:rsid w:val="001946BF"/>
    <w:rsid w:val="001B2DA5"/>
    <w:rsid w:val="001C7D16"/>
    <w:rsid w:val="00275E38"/>
    <w:rsid w:val="00276A2A"/>
    <w:rsid w:val="002A25AE"/>
    <w:rsid w:val="002C7106"/>
    <w:rsid w:val="003210DA"/>
    <w:rsid w:val="0037634A"/>
    <w:rsid w:val="00390F61"/>
    <w:rsid w:val="00401E28"/>
    <w:rsid w:val="00413665"/>
    <w:rsid w:val="004169DC"/>
    <w:rsid w:val="0044599D"/>
    <w:rsid w:val="00462F19"/>
    <w:rsid w:val="00487146"/>
    <w:rsid w:val="004A1206"/>
    <w:rsid w:val="004C304A"/>
    <w:rsid w:val="004D0593"/>
    <w:rsid w:val="00532349"/>
    <w:rsid w:val="00540405"/>
    <w:rsid w:val="00580C40"/>
    <w:rsid w:val="005A598E"/>
    <w:rsid w:val="005B529D"/>
    <w:rsid w:val="005C4D92"/>
    <w:rsid w:val="005E2B7B"/>
    <w:rsid w:val="006954FD"/>
    <w:rsid w:val="006A5344"/>
    <w:rsid w:val="006B0C2E"/>
    <w:rsid w:val="006E153F"/>
    <w:rsid w:val="006E6EC6"/>
    <w:rsid w:val="007240D3"/>
    <w:rsid w:val="007446E9"/>
    <w:rsid w:val="007558ED"/>
    <w:rsid w:val="00767CEF"/>
    <w:rsid w:val="0079500A"/>
    <w:rsid w:val="007B0B2C"/>
    <w:rsid w:val="007D5A2E"/>
    <w:rsid w:val="007D7600"/>
    <w:rsid w:val="007E4567"/>
    <w:rsid w:val="0082376F"/>
    <w:rsid w:val="00825B43"/>
    <w:rsid w:val="00833738"/>
    <w:rsid w:val="0084012C"/>
    <w:rsid w:val="008833D4"/>
    <w:rsid w:val="008C36DB"/>
    <w:rsid w:val="008C55E1"/>
    <w:rsid w:val="0090307C"/>
    <w:rsid w:val="00917FB5"/>
    <w:rsid w:val="00926B32"/>
    <w:rsid w:val="009C4832"/>
    <w:rsid w:val="009C59CF"/>
    <w:rsid w:val="00A21253"/>
    <w:rsid w:val="00A21A8F"/>
    <w:rsid w:val="00A4089C"/>
    <w:rsid w:val="00A70398"/>
    <w:rsid w:val="00AA5A77"/>
    <w:rsid w:val="00AB0E0C"/>
    <w:rsid w:val="00AC69F9"/>
    <w:rsid w:val="00AE2ABB"/>
    <w:rsid w:val="00AE5765"/>
    <w:rsid w:val="00B23EE8"/>
    <w:rsid w:val="00BA1852"/>
    <w:rsid w:val="00BC2DBA"/>
    <w:rsid w:val="00BC519F"/>
    <w:rsid w:val="00BC7966"/>
    <w:rsid w:val="00C16B26"/>
    <w:rsid w:val="00C66D0C"/>
    <w:rsid w:val="00C9238B"/>
    <w:rsid w:val="00CD3576"/>
    <w:rsid w:val="00D86F39"/>
    <w:rsid w:val="00DE6888"/>
    <w:rsid w:val="00DF697F"/>
    <w:rsid w:val="00DF72B3"/>
    <w:rsid w:val="00E03E2E"/>
    <w:rsid w:val="00E1593F"/>
    <w:rsid w:val="00E160C4"/>
    <w:rsid w:val="00E50D30"/>
    <w:rsid w:val="00E803E1"/>
    <w:rsid w:val="00EC3900"/>
    <w:rsid w:val="00EF17DB"/>
    <w:rsid w:val="00F42928"/>
    <w:rsid w:val="00F4697F"/>
    <w:rsid w:val="00F53653"/>
    <w:rsid w:val="00F6681F"/>
    <w:rsid w:val="00FA166B"/>
    <w:rsid w:val="00FB7EBF"/>
    <w:rsid w:val="00FC5795"/>
    <w:rsid w:val="00FD364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78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1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106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2C710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2C7106"/>
  </w:style>
  <w:style w:type="character" w:customStyle="1" w:styleId="chapternum">
    <w:name w:val="chapternum"/>
    <w:basedOn w:val="DefaultParagraphFont"/>
    <w:rsid w:val="002C7106"/>
  </w:style>
  <w:style w:type="character" w:customStyle="1" w:styleId="apple-converted-space">
    <w:name w:val="apple-converted-space"/>
    <w:basedOn w:val="DefaultParagraphFont"/>
    <w:rsid w:val="002C7106"/>
  </w:style>
  <w:style w:type="paragraph" w:styleId="NormalWeb">
    <w:name w:val="Normal (Web)"/>
    <w:basedOn w:val="Normal"/>
    <w:uiPriority w:val="99"/>
    <w:semiHidden/>
    <w:unhideWhenUsed/>
    <w:rsid w:val="002C71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2C7106"/>
  </w:style>
  <w:style w:type="character" w:styleId="Hyperlink">
    <w:name w:val="Hyperlink"/>
    <w:basedOn w:val="DefaultParagraphFont"/>
    <w:uiPriority w:val="99"/>
    <w:semiHidden/>
    <w:unhideWhenUsed/>
    <w:rsid w:val="002C7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06"/>
  </w:style>
  <w:style w:type="character" w:styleId="PageNumber">
    <w:name w:val="page number"/>
    <w:basedOn w:val="DefaultParagraphFont"/>
    <w:uiPriority w:val="99"/>
    <w:semiHidden/>
    <w:unhideWhenUsed/>
    <w:rsid w:val="002C7106"/>
  </w:style>
  <w:style w:type="paragraph" w:styleId="ListParagraph">
    <w:name w:val="List Paragraph"/>
    <w:basedOn w:val="Normal"/>
    <w:uiPriority w:val="34"/>
    <w:qFormat/>
    <w:rsid w:val="00A21253"/>
    <w:pPr>
      <w:ind w:left="720"/>
      <w:contextualSpacing/>
    </w:pPr>
  </w:style>
  <w:style w:type="paragraph" w:customStyle="1" w:styleId="chapter-1">
    <w:name w:val="chapter-1"/>
    <w:basedOn w:val="Normal"/>
    <w:rsid w:val="00F5365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6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71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106"/>
    <w:rPr>
      <w:rFonts w:ascii="Times" w:hAnsi="Times"/>
      <w:b/>
      <w:bCs/>
      <w:sz w:val="27"/>
      <w:szCs w:val="27"/>
      <w:lang w:val="en-CA"/>
    </w:rPr>
  </w:style>
  <w:style w:type="paragraph" w:customStyle="1" w:styleId="chapter-2">
    <w:name w:val="chapter-2"/>
    <w:basedOn w:val="Normal"/>
    <w:rsid w:val="002C710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2C7106"/>
  </w:style>
  <w:style w:type="character" w:customStyle="1" w:styleId="chapternum">
    <w:name w:val="chapternum"/>
    <w:basedOn w:val="DefaultParagraphFont"/>
    <w:rsid w:val="002C7106"/>
  </w:style>
  <w:style w:type="character" w:customStyle="1" w:styleId="apple-converted-space">
    <w:name w:val="apple-converted-space"/>
    <w:basedOn w:val="DefaultParagraphFont"/>
    <w:rsid w:val="002C7106"/>
  </w:style>
  <w:style w:type="paragraph" w:styleId="NormalWeb">
    <w:name w:val="Normal (Web)"/>
    <w:basedOn w:val="Normal"/>
    <w:uiPriority w:val="99"/>
    <w:semiHidden/>
    <w:unhideWhenUsed/>
    <w:rsid w:val="002C71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2C7106"/>
  </w:style>
  <w:style w:type="character" w:styleId="Hyperlink">
    <w:name w:val="Hyperlink"/>
    <w:basedOn w:val="DefaultParagraphFont"/>
    <w:uiPriority w:val="99"/>
    <w:semiHidden/>
    <w:unhideWhenUsed/>
    <w:rsid w:val="002C71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06"/>
  </w:style>
  <w:style w:type="character" w:styleId="PageNumber">
    <w:name w:val="page number"/>
    <w:basedOn w:val="DefaultParagraphFont"/>
    <w:uiPriority w:val="99"/>
    <w:semiHidden/>
    <w:unhideWhenUsed/>
    <w:rsid w:val="002C7106"/>
  </w:style>
  <w:style w:type="paragraph" w:styleId="ListParagraph">
    <w:name w:val="List Paragraph"/>
    <w:basedOn w:val="Normal"/>
    <w:uiPriority w:val="34"/>
    <w:qFormat/>
    <w:rsid w:val="00A21253"/>
    <w:pPr>
      <w:ind w:left="720"/>
      <w:contextualSpacing/>
    </w:pPr>
  </w:style>
  <w:style w:type="paragraph" w:customStyle="1" w:styleId="chapter-1">
    <w:name w:val="chapter-1"/>
    <w:basedOn w:val="Normal"/>
    <w:rsid w:val="00F5365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6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0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2091</Characters>
  <Application>Microsoft Macintosh Word</Application>
  <DocSecurity>0</DocSecurity>
  <Lines>17</Lines>
  <Paragraphs>4</Paragraphs>
  <ScaleCrop>false</ScaleCrop>
  <Company>South Gate Alliance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cp:lastPrinted>2016-03-24T20:00:00Z</cp:lastPrinted>
  <dcterms:created xsi:type="dcterms:W3CDTF">2016-03-31T23:21:00Z</dcterms:created>
  <dcterms:modified xsi:type="dcterms:W3CDTF">2016-03-31T23:44:00Z</dcterms:modified>
</cp:coreProperties>
</file>